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4"/>
        <w:gridCol w:w="5554"/>
      </w:tblGrid>
      <w:tr w:rsidR="00DF32F8" w:rsidRPr="00887FE5" w:rsidTr="00DF32F8">
        <w:trPr>
          <w:trHeight w:val="450"/>
        </w:trPr>
        <w:tc>
          <w:tcPr>
            <w:tcW w:w="11108" w:type="dxa"/>
            <w:gridSpan w:val="2"/>
            <w:vAlign w:val="center"/>
          </w:tcPr>
          <w:p w:rsidR="00DF32F8" w:rsidRPr="00CF5A0A" w:rsidRDefault="00DF32F8" w:rsidP="00DF32F8">
            <w:pPr>
              <w:tabs>
                <w:tab w:val="center" w:pos="1476"/>
              </w:tabs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Teacher</w:t>
            </w: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 Eltoncia Bradley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(C124); Erika Tatum (C122)</w:t>
            </w:r>
          </w:p>
        </w:tc>
      </w:tr>
      <w:tr w:rsidR="00752DC5" w:rsidRPr="00887FE5" w:rsidTr="00752DC5">
        <w:trPr>
          <w:trHeight w:val="558"/>
        </w:trPr>
        <w:tc>
          <w:tcPr>
            <w:tcW w:w="11108" w:type="dxa"/>
            <w:gridSpan w:val="2"/>
            <w:vAlign w:val="center"/>
          </w:tcPr>
          <w:p w:rsidR="00752DC5" w:rsidRPr="00887FE5" w:rsidRDefault="00752DC5" w:rsidP="00FD557D">
            <w:pPr>
              <w:spacing w:line="360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Date: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="00B237A7">
              <w:rPr>
                <w:rFonts w:ascii="Californian FB" w:hAnsi="Californian FB" w:cs="Times New Roman"/>
                <w:sz w:val="24"/>
                <w:szCs w:val="24"/>
              </w:rPr>
              <w:t xml:space="preserve">November 4, 2013 – November </w:t>
            </w:r>
            <w:r w:rsidR="00FD557D">
              <w:rPr>
                <w:rFonts w:ascii="Californian FB" w:hAnsi="Californian FB" w:cs="Times New Roman"/>
                <w:sz w:val="24"/>
                <w:szCs w:val="24"/>
              </w:rPr>
              <w:t>15</w:t>
            </w:r>
            <w:r w:rsidR="00B237A7">
              <w:rPr>
                <w:rFonts w:ascii="Californian FB" w:hAnsi="Californian FB" w:cs="Times New Roman"/>
                <w:sz w:val="24"/>
                <w:szCs w:val="24"/>
              </w:rPr>
              <w:t>, 2013</w:t>
            </w:r>
          </w:p>
        </w:tc>
      </w:tr>
      <w:tr w:rsidR="00752DC5" w:rsidRPr="00887FE5" w:rsidTr="00752DC5">
        <w:trPr>
          <w:trHeight w:val="558"/>
        </w:trPr>
        <w:tc>
          <w:tcPr>
            <w:tcW w:w="5554" w:type="dxa"/>
            <w:vAlign w:val="center"/>
          </w:tcPr>
          <w:p w:rsidR="00752DC5" w:rsidRPr="00E50E8B" w:rsidRDefault="00752DC5" w:rsidP="00BE63CD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Subject Area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BE63CD">
              <w:rPr>
                <w:rFonts w:ascii="Californian FB" w:hAnsi="Californian FB" w:cs="Times New Roman"/>
                <w:sz w:val="24"/>
                <w:szCs w:val="24"/>
              </w:rPr>
              <w:t>Retailing E-tailing</w:t>
            </w:r>
          </w:p>
        </w:tc>
        <w:tc>
          <w:tcPr>
            <w:tcW w:w="5554" w:type="dxa"/>
            <w:vAlign w:val="center"/>
          </w:tcPr>
          <w:p w:rsidR="00752DC5" w:rsidRPr="00E50E8B" w:rsidRDefault="00752DC5" w:rsidP="00752DC5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Grade Levels: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9 – 12</w:t>
            </w:r>
          </w:p>
        </w:tc>
      </w:tr>
      <w:tr w:rsidR="00E50E8B" w:rsidRPr="00887FE5" w:rsidTr="00E50E8B">
        <w:trPr>
          <w:trHeight w:val="522"/>
        </w:trPr>
        <w:tc>
          <w:tcPr>
            <w:tcW w:w="11108" w:type="dxa"/>
            <w:gridSpan w:val="2"/>
          </w:tcPr>
          <w:p w:rsidR="00E50E8B" w:rsidRPr="00E50E8B" w:rsidRDefault="00E50E8B" w:rsidP="00B237A7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Chapter Title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B237A7">
              <w:rPr>
                <w:rFonts w:ascii="Californian FB" w:hAnsi="Californian FB" w:cs="Times New Roman"/>
                <w:sz w:val="24"/>
                <w:szCs w:val="24"/>
              </w:rPr>
              <w:t>Choosing a Target Market &amp; Market Segmentation</w:t>
            </w:r>
          </w:p>
        </w:tc>
      </w:tr>
      <w:tr w:rsidR="00752DC5" w:rsidRPr="00887FE5" w:rsidTr="00752DC5">
        <w:trPr>
          <w:trHeight w:val="1278"/>
        </w:trPr>
        <w:tc>
          <w:tcPr>
            <w:tcW w:w="11108" w:type="dxa"/>
            <w:gridSpan w:val="2"/>
            <w:vAlign w:val="center"/>
          </w:tcPr>
          <w:p w:rsidR="00752DC5" w:rsidRDefault="004744BA" w:rsidP="00BF4EE1">
            <w:pPr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Performance Objective</w:t>
            </w:r>
            <w:r w:rsidR="00752DC5">
              <w:rPr>
                <w:rFonts w:ascii="Californian FB" w:hAnsi="Californian FB" w:cs="Times New Roman"/>
                <w:sz w:val="24"/>
                <w:szCs w:val="24"/>
                <w:u w:val="single"/>
              </w:rPr>
              <w:t>:</w:t>
            </w:r>
          </w:p>
          <w:p w:rsidR="00DF32F8" w:rsidRPr="001E7300" w:rsidRDefault="004744BA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After completing this lesson, the student will be able to define at target market using the methods of segmentation and apply the marketing mix elements for a retail/e-tail store.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887FE5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Goals</w:t>
            </w:r>
          </w:p>
          <w:p w:rsidR="008E75A2" w:rsidRPr="00BE63CD" w:rsidRDefault="00C81CD6" w:rsidP="00752DC5">
            <w:pPr>
              <w:spacing w:line="276" w:lineRule="auto"/>
              <w:rPr>
                <w:rFonts w:ascii="Californian FB" w:hAnsi="Californian FB" w:cs="Times New Roman"/>
                <w:i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Upon completion of this lesson, students will be able to</w:t>
            </w:r>
            <w:r w:rsidR="00E50E8B"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:</w:t>
            </w:r>
          </w:p>
          <w:p w:rsidR="00E50E8B" w:rsidRDefault="00B237A7" w:rsidP="00752DC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Define</w:t>
            </w:r>
            <w:r w:rsidRPr="00B237A7">
              <w:rPr>
                <w:rFonts w:ascii="Californian FB" w:hAnsi="Californian FB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a target market.</w:t>
            </w:r>
          </w:p>
          <w:p w:rsidR="00BE63CD" w:rsidRDefault="00B237A7" w:rsidP="00DF32F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Identify</w:t>
            </w:r>
            <w:r w:rsidRPr="00B237A7">
              <w:rPr>
                <w:rFonts w:ascii="Californian FB" w:hAnsi="Californian FB" w:cs="Times New Roman"/>
                <w:sz w:val="24"/>
                <w:szCs w:val="24"/>
              </w:rPr>
              <w:t xml:space="preserve"> the four methods used to segment a market.</w:t>
            </w:r>
          </w:p>
          <w:p w:rsidR="00B237A7" w:rsidRPr="00E50E8B" w:rsidRDefault="00B237A7" w:rsidP="00B237A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Explain</w:t>
            </w:r>
            <w:r w:rsidRPr="00B237A7">
              <w:rPr>
                <w:rFonts w:ascii="Californian FB" w:hAnsi="Californian FB" w:cs="Times New Roman"/>
                <w:sz w:val="24"/>
                <w:szCs w:val="24"/>
              </w:rPr>
              <w:t xml:space="preserve"> the variabl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es used in demographics, geo-graphics, psychographics, and behavioral segmentation trends.</w:t>
            </w:r>
          </w:p>
        </w:tc>
      </w:tr>
      <w:tr w:rsidR="0089044B" w:rsidRPr="00887FE5" w:rsidTr="000E3F78">
        <w:trPr>
          <w:trHeight w:val="935"/>
        </w:trPr>
        <w:tc>
          <w:tcPr>
            <w:tcW w:w="11108" w:type="dxa"/>
            <w:gridSpan w:val="2"/>
          </w:tcPr>
          <w:p w:rsidR="00F27703" w:rsidRPr="00887FE5" w:rsidRDefault="00F03FD6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Anticipatory Set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  <w:r w:rsidR="00F27703" w:rsidRPr="00887FE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  <w:p w:rsidR="00BE63CD" w:rsidRPr="00887FE5" w:rsidRDefault="004744BA" w:rsidP="004744BA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That’s Bull eyes!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E50E8B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Direct Teach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4744BA" w:rsidRPr="004744BA" w:rsidRDefault="004744BA" w:rsidP="004744B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Retailing: Choosing a Target Market Presentation</w:t>
            </w:r>
          </w:p>
        </w:tc>
      </w:tr>
      <w:tr w:rsidR="0089044B" w:rsidRPr="00887FE5" w:rsidTr="000E3F78">
        <w:trPr>
          <w:trHeight w:val="1201"/>
        </w:trPr>
        <w:tc>
          <w:tcPr>
            <w:tcW w:w="11108" w:type="dxa"/>
            <w:gridSpan w:val="2"/>
          </w:tcPr>
          <w:p w:rsidR="003F17DA" w:rsidRPr="00887FE5" w:rsidRDefault="003F17DA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Independent Practice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DF32F8" w:rsidRDefault="004744BA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Target Market &amp; Market Segmentation</w:t>
            </w:r>
          </w:p>
          <w:p w:rsidR="004744BA" w:rsidRDefault="004744BA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Target Market &amp; Market Segmentation Definitions</w:t>
            </w:r>
          </w:p>
          <w:p w:rsidR="004744BA" w:rsidRDefault="004744BA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Target Practice</w:t>
            </w:r>
          </w:p>
          <w:p w:rsidR="004744BA" w:rsidRPr="00DF32F8" w:rsidRDefault="004744BA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Creating a Customer Profile for a Retail Business</w:t>
            </w:r>
          </w:p>
        </w:tc>
      </w:tr>
      <w:tr w:rsidR="000B66C1" w:rsidRPr="00887FE5" w:rsidTr="000E3F78">
        <w:trPr>
          <w:trHeight w:val="1201"/>
        </w:trPr>
        <w:tc>
          <w:tcPr>
            <w:tcW w:w="11108" w:type="dxa"/>
            <w:gridSpan w:val="2"/>
          </w:tcPr>
          <w:p w:rsidR="000B66C1" w:rsidRPr="00887FE5" w:rsidRDefault="000B66C1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Materials/References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0B66C1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fornian FB" w:hAnsi="Californian FB" w:cs="Times New Roman"/>
                <w:sz w:val="24"/>
                <w:szCs w:val="24"/>
              </w:rPr>
              <w:t>Edmodo</w:t>
            </w:r>
          </w:p>
          <w:p w:rsidR="00E50E8B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PowerPoint Presentation</w:t>
            </w:r>
          </w:p>
          <w:p w:rsidR="00E50E8B" w:rsidRPr="00887FE5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Handouts</w:t>
            </w:r>
          </w:p>
        </w:tc>
      </w:tr>
      <w:tr w:rsidR="001E7300" w:rsidRPr="00887FE5" w:rsidTr="000E3F78">
        <w:trPr>
          <w:trHeight w:val="1201"/>
        </w:trPr>
        <w:tc>
          <w:tcPr>
            <w:tcW w:w="11108" w:type="dxa"/>
            <w:gridSpan w:val="2"/>
          </w:tcPr>
          <w:p w:rsidR="001E7300" w:rsidRDefault="001E7300" w:rsidP="00752DC5">
            <w:pPr>
              <w:spacing w:before="24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Note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1E7300" w:rsidRPr="00217B81" w:rsidRDefault="001E7300" w:rsidP="003A001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217B81">
              <w:rPr>
                <w:rFonts w:ascii="Californian FB" w:hAnsi="Californian FB" w:cs="Times New Roman"/>
                <w:sz w:val="24"/>
                <w:szCs w:val="24"/>
              </w:rPr>
              <w:t xml:space="preserve">Students will </w:t>
            </w:r>
            <w:r w:rsidR="00DF32F8">
              <w:rPr>
                <w:rFonts w:ascii="Californian FB" w:hAnsi="Californian FB" w:cs="Times New Roman"/>
                <w:sz w:val="24"/>
                <w:szCs w:val="24"/>
              </w:rPr>
              <w:t xml:space="preserve">continue to work on their </w:t>
            </w:r>
            <w:r w:rsidR="00BE63CD" w:rsidRPr="00217B81">
              <w:rPr>
                <w:rFonts w:ascii="Californian FB" w:hAnsi="Californian FB" w:cs="Times New Roman"/>
                <w:sz w:val="24"/>
                <w:szCs w:val="24"/>
              </w:rPr>
              <w:t xml:space="preserve">Ultimate Consumer Family Vacation </w:t>
            </w:r>
            <w:r w:rsidRPr="00217B81">
              <w:rPr>
                <w:rFonts w:ascii="Californian FB" w:hAnsi="Californian FB" w:cs="Times New Roman"/>
                <w:sz w:val="24"/>
                <w:szCs w:val="24"/>
              </w:rPr>
              <w:t>extension assignment</w:t>
            </w:r>
            <w:r w:rsidR="003A0010">
              <w:rPr>
                <w:rFonts w:ascii="Californian FB" w:hAnsi="Californian FB" w:cs="Times New Roman"/>
                <w:sz w:val="24"/>
                <w:szCs w:val="24"/>
              </w:rPr>
              <w:t>.</w:t>
            </w:r>
            <w:r w:rsidR="00CF5A0A" w:rsidRPr="00217B81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0A2"/>
    <w:multiLevelType w:val="hybridMultilevel"/>
    <w:tmpl w:val="EF74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E526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142F6"/>
    <w:multiLevelType w:val="hybridMultilevel"/>
    <w:tmpl w:val="3CEE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F0E5E"/>
    <w:multiLevelType w:val="hybridMultilevel"/>
    <w:tmpl w:val="BD8E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044B"/>
    <w:rsid w:val="00016EDE"/>
    <w:rsid w:val="000610C3"/>
    <w:rsid w:val="00067EB6"/>
    <w:rsid w:val="000B66C1"/>
    <w:rsid w:val="000E3F78"/>
    <w:rsid w:val="000F79AA"/>
    <w:rsid w:val="0011122C"/>
    <w:rsid w:val="001E7300"/>
    <w:rsid w:val="002156F1"/>
    <w:rsid w:val="00217B81"/>
    <w:rsid w:val="00234466"/>
    <w:rsid w:val="00241D50"/>
    <w:rsid w:val="00260804"/>
    <w:rsid w:val="002952D3"/>
    <w:rsid w:val="002A0337"/>
    <w:rsid w:val="002E4766"/>
    <w:rsid w:val="00314746"/>
    <w:rsid w:val="00351A65"/>
    <w:rsid w:val="00372744"/>
    <w:rsid w:val="003A0010"/>
    <w:rsid w:val="003B4A5B"/>
    <w:rsid w:val="003F17DA"/>
    <w:rsid w:val="0041258F"/>
    <w:rsid w:val="00456628"/>
    <w:rsid w:val="004744BA"/>
    <w:rsid w:val="004E166C"/>
    <w:rsid w:val="004F4A22"/>
    <w:rsid w:val="00504D08"/>
    <w:rsid w:val="005C293C"/>
    <w:rsid w:val="005E36DB"/>
    <w:rsid w:val="0067618B"/>
    <w:rsid w:val="0070128E"/>
    <w:rsid w:val="00731DDA"/>
    <w:rsid w:val="00752DC5"/>
    <w:rsid w:val="00795705"/>
    <w:rsid w:val="007A75B4"/>
    <w:rsid w:val="007B58BC"/>
    <w:rsid w:val="007E62D6"/>
    <w:rsid w:val="007F3C44"/>
    <w:rsid w:val="00887FE5"/>
    <w:rsid w:val="0089044B"/>
    <w:rsid w:val="008E75A2"/>
    <w:rsid w:val="009A002A"/>
    <w:rsid w:val="009E6F8C"/>
    <w:rsid w:val="00A445CE"/>
    <w:rsid w:val="00AD540F"/>
    <w:rsid w:val="00B01352"/>
    <w:rsid w:val="00B15161"/>
    <w:rsid w:val="00B237A7"/>
    <w:rsid w:val="00B44407"/>
    <w:rsid w:val="00B924F6"/>
    <w:rsid w:val="00BB6489"/>
    <w:rsid w:val="00BE63CD"/>
    <w:rsid w:val="00BF4EE1"/>
    <w:rsid w:val="00C13C92"/>
    <w:rsid w:val="00C70628"/>
    <w:rsid w:val="00C81CD6"/>
    <w:rsid w:val="00CC1240"/>
    <w:rsid w:val="00CE60ED"/>
    <w:rsid w:val="00CE6782"/>
    <w:rsid w:val="00CF0F3B"/>
    <w:rsid w:val="00CF5A0A"/>
    <w:rsid w:val="00DA518B"/>
    <w:rsid w:val="00DD780A"/>
    <w:rsid w:val="00DF32F8"/>
    <w:rsid w:val="00E139AF"/>
    <w:rsid w:val="00E50E8B"/>
    <w:rsid w:val="00E72785"/>
    <w:rsid w:val="00EA7EB2"/>
    <w:rsid w:val="00EF6572"/>
    <w:rsid w:val="00F03FD6"/>
    <w:rsid w:val="00F15FF5"/>
    <w:rsid w:val="00F26551"/>
    <w:rsid w:val="00F27703"/>
    <w:rsid w:val="00FA0125"/>
    <w:rsid w:val="00FC5EEA"/>
    <w:rsid w:val="00FD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3374-3C0C-47A3-9D9D-3F7DAF36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HISD</cp:lastModifiedBy>
  <cp:revision>4</cp:revision>
  <cp:lastPrinted>2011-08-29T13:23:00Z</cp:lastPrinted>
  <dcterms:created xsi:type="dcterms:W3CDTF">2013-11-01T17:28:00Z</dcterms:created>
  <dcterms:modified xsi:type="dcterms:W3CDTF">2013-11-04T15:49:00Z</dcterms:modified>
</cp:coreProperties>
</file>